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9b7b8113c642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HUAXING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HUAXING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67d55f147e4ba5"/>
      <w:footerReference xmlns:r="http://schemas.openxmlformats.org/officeDocument/2006/relationships" w:type="default" r:id="R2f6960ebcd62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HUAXING AS   ·   Org.nr 821 186 552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HUAXING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67d55f147e4ba5" /><Relationship Type="http://schemas.openxmlformats.org/officeDocument/2006/relationships/footer" Target="/word/footer1.xml" Id="R2f6960ebcd62474b" /></Relationships>
</file>