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4ad9e44cf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DELIGHT COFFEE HOUSE AS</w:t>
      </w:r>
    </w:p>
    <w:sectPr>
      <w:headerReference xmlns:r="http://schemas.openxmlformats.org/officeDocument/2006/relationships" w:type="default" r:id="R4f4511ecbeab4477"/>
      <w:footerReference xmlns:r="http://schemas.openxmlformats.org/officeDocument/2006/relationships" w:type="default" r:id="Rce63014edb85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DELIGHT COFFEE HOUSE AS   ·   Org.nr 821 208 122   ·   Rådhusplassen 21   ·   1430 ÅS   ·   post@hqp.no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DELIGHT COFFEE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511ecbeab4477" /><Relationship Type="http://schemas.openxmlformats.org/officeDocument/2006/relationships/footer" Target="/word/footer1.xml" Id="Rce63014edb854ae6" /></Relationships>
</file>