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4c18b115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abb7ed09f1e84098"/>
      <w:footerReference xmlns:r="http://schemas.openxmlformats.org/officeDocument/2006/relationships" w:type="default" r:id="Rac649670caf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ed09f1e84098" /><Relationship Type="http://schemas.openxmlformats.org/officeDocument/2006/relationships/footer" Target="/word/footer1.xml" Id="Rac649670caf04d35" /></Relationships>
</file>