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5963711ead4c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HOLDING AS</w:t>
      </w:r>
    </w:p>
    <w:sectPr>
      <w:headerReference xmlns:r="http://schemas.openxmlformats.org/officeDocument/2006/relationships" w:type="default" r:id="R7c05783d8d264d03"/>
      <w:footerReference xmlns:r="http://schemas.openxmlformats.org/officeDocument/2006/relationships" w:type="default" r:id="R89ba01f397fe44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HOLDING AS   ·   Org.nr 821 262 232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5783d8d264d03" /><Relationship Type="http://schemas.openxmlformats.org/officeDocument/2006/relationships/footer" Target="/word/footer1.xml" Id="R89ba01f397fe4456" /></Relationships>
</file>