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43334e3824f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HOLDING AS</w:t>
      </w:r>
    </w:p>
    <w:sectPr>
      <w:headerReference xmlns:r="http://schemas.openxmlformats.org/officeDocument/2006/relationships" w:type="default" r:id="Rd89c1a52b1074834"/>
      <w:footerReference xmlns:r="http://schemas.openxmlformats.org/officeDocument/2006/relationships" w:type="default" r:id="R040920ecb43249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HOLDING AS   ·   Org.nr 821 262 232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9c1a52b1074834" /><Relationship Type="http://schemas.openxmlformats.org/officeDocument/2006/relationships/footer" Target="/word/footer1.xml" Id="R040920ecb43249ae" /></Relationships>
</file>