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718d09c93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PRESTAKSLA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PRESTAKSLA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4f6254f33481c"/>
      <w:footerReference xmlns:r="http://schemas.openxmlformats.org/officeDocument/2006/relationships" w:type="default" r:id="R50cc9928ff79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PRESTAKSLA AS   ·   Org.nr 821 342 902   ·   Åsagardvegen 91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PRESTAKSLA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4f6254f33481c" /><Relationship Type="http://schemas.openxmlformats.org/officeDocument/2006/relationships/footer" Target="/word/footer1.xml" Id="R50cc9928ff794ae7" /></Relationships>
</file>