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254018d39a46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ECO-FORTUNA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Vikersund,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ECO-FORTUNA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e0df8b510146d2"/>
      <w:footerReference xmlns:r="http://schemas.openxmlformats.org/officeDocument/2006/relationships" w:type="default" r:id="Rd8cadb1505e848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ECO-FORTUNA AS   ·   Org.nr 821 361 362   ·   Svarterudveien 245   ·   3370 VIKERSUND   ·   jack@eco-fortuna.no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ECO-FORTUNA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e0df8b510146d2" /><Relationship Type="http://schemas.openxmlformats.org/officeDocument/2006/relationships/footer" Target="/word/footer1.xml" Id="Rd8cadb1505e84889" /></Relationships>
</file>