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8ce04545440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BAMBLE AS</w:t>
      </w:r>
    </w:p>
    <w:sectPr>
      <w:headerReference xmlns:r="http://schemas.openxmlformats.org/officeDocument/2006/relationships" w:type="default" r:id="Re361f1125c984ac1"/>
      <w:footerReference xmlns:r="http://schemas.openxmlformats.org/officeDocument/2006/relationships" w:type="default" r:id="R9ef7e11a57e0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61f1125c984ac1" /><Relationship Type="http://schemas.openxmlformats.org/officeDocument/2006/relationships/footer" Target="/word/footer1.xml" Id="R9ef7e11a57e046a1" /></Relationships>
</file>