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87cbfc155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INTELLIGENT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INTELLIGENT TRADING AS</w:t>
      </w:r>
    </w:p>
    <w:sectPr>
      <w:headerReference xmlns:r="http://schemas.openxmlformats.org/officeDocument/2006/relationships" w:type="default" r:id="Rc753bfbbf0bc4f72"/>
      <w:footerReference xmlns:r="http://schemas.openxmlformats.org/officeDocument/2006/relationships" w:type="default" r:id="R440ae5294b4f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INTELLIGENT TRADING AS   ·   Org.nr 821 559 782   ·  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INTELLIGENT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3bfbbf0bc4f72" /><Relationship Type="http://schemas.openxmlformats.org/officeDocument/2006/relationships/footer" Target="/word/footer1.xml" Id="R440ae5294b4f40d5" /></Relationships>
</file>