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ad5c1df6748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STAAHL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STAAHL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f3fc80fc5942f6"/>
      <w:footerReference xmlns:r="http://schemas.openxmlformats.org/officeDocument/2006/relationships" w:type="default" r:id="R9a2b88fa91d742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STAAHL HOLDING AS   ·   Org.nr 822 060 412   ·   c/o Jesper Staahl, Paul Smelters vei 21B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STAAHL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f3fc80fc5942f6" /><Relationship Type="http://schemas.openxmlformats.org/officeDocument/2006/relationships/footer" Target="/word/footer1.xml" Id="R9a2b88fa91d7424a" /></Relationships>
</file>