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6f84756fa4c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HANNE RØED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Husøysund,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HANNE RØED REGNSKAP AS</w:t>
      </w:r>
    </w:p>
    <w:sectPr>
      <w:headerReference xmlns:r="http://schemas.openxmlformats.org/officeDocument/2006/relationships" w:type="default" r:id="R9a66eb933f9849ed"/>
      <w:footerReference xmlns:r="http://schemas.openxmlformats.org/officeDocument/2006/relationships" w:type="default" r:id="R004dcf1721a0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RØED REGNSKAP AS   ·   Org.nr 822 355 072   ·   Nilsåsveien 30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RØED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66eb933f9849ed" /><Relationship Type="http://schemas.openxmlformats.org/officeDocument/2006/relationships/footer" Target="/word/footer1.xml" Id="R004dcf1721a04997" /></Relationships>
</file>