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bc37352cd48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BESSERUD MEDIA</w:t>
      </w:r>
    </w:p>
    <w:sectPr>
      <w:headerReference xmlns:r="http://schemas.openxmlformats.org/officeDocument/2006/relationships" w:type="default" r:id="R11993de49d8f4c06"/>
      <w:footerReference xmlns:r="http://schemas.openxmlformats.org/officeDocument/2006/relationships" w:type="default" r:id="R828d35467ce8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93de49d8f4c06" /><Relationship Type="http://schemas.openxmlformats.org/officeDocument/2006/relationships/footer" Target="/word/footer1.xml" Id="R828d35467ce842b6" /></Relationships>
</file>