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4864b552c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MAGNETEN INVEST AS</w:t>
      </w:r>
    </w:p>
    <w:sectPr>
      <w:headerReference xmlns:r="http://schemas.openxmlformats.org/officeDocument/2006/relationships" w:type="default" r:id="R8321c5d797994c1f"/>
      <w:footerReference xmlns:r="http://schemas.openxmlformats.org/officeDocument/2006/relationships" w:type="default" r:id="Rad4f03ddfa1d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MAGNETEN INVEST AS   ·   Org.nr 822 703 682   ·   c/o Pål Didriksen, Bedriftsvegen 52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1c5d797994c1f" /><Relationship Type="http://schemas.openxmlformats.org/officeDocument/2006/relationships/footer" Target="/word/footer1.xml" Id="Rad4f03ddfa1d465c" /></Relationships>
</file>