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df6ad9c54540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 ACCOUNTING AS</w:t>
      </w:r>
    </w:p>
    <w:sectPr>
      <w:headerReference xmlns:r="http://schemas.openxmlformats.org/officeDocument/2006/relationships" w:type="default" r:id="Rc5387e5a79d3460c"/>
      <w:footerReference xmlns:r="http://schemas.openxmlformats.org/officeDocument/2006/relationships" w:type="default" r:id="Rdced85266109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 ACCOUNTING AS   ·   Org.nr 822 866 182   ·   Haralds vei 12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87e5a79d3460c" /><Relationship Type="http://schemas.openxmlformats.org/officeDocument/2006/relationships/footer" Target="/word/footer1.xml" Id="Rdced852661094dac" /></Relationships>
</file>