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bcd475901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CHARLES DICKENS PUBLIC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CHARLES DICKENS PUBLIC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d050f7e3d4758"/>
      <w:footerReference xmlns:r="http://schemas.openxmlformats.org/officeDocument/2006/relationships" w:type="default" r:id="Rd35282e14632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CHARLES DICKENS PUBLIC HOUSE AS   ·   Org.nr 823 201 362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CHARLES DICKENS PUBLIC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d050f7e3d4758" /><Relationship Type="http://schemas.openxmlformats.org/officeDocument/2006/relationships/footer" Target="/word/footer1.xml" Id="Rd35282e146324bbe" /></Relationships>
</file>