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cd21ea23643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 INVESTMENTS AS</w:t>
      </w:r>
    </w:p>
    <w:sectPr>
      <w:headerReference xmlns:r="http://schemas.openxmlformats.org/officeDocument/2006/relationships" w:type="default" r:id="R7c633e70b57047b7"/>
      <w:footerReference xmlns:r="http://schemas.openxmlformats.org/officeDocument/2006/relationships" w:type="default" r:id="Rc02a97b6c9a9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INVESTMENTS AS   ·   Org.nr 823 398 182   ·   c/o Torstein Hellen Håland, Bjerkebakken 14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633e70b57047b7" /><Relationship Type="http://schemas.openxmlformats.org/officeDocument/2006/relationships/footer" Target="/word/footer1.xml" Id="Rc02a97b6c9a9427f" /></Relationships>
</file>