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de2bc7349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ENDELI ENTREPRENØR AS, org.nr 823 565 992,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ENDELI ENTREPRENØR AS</w:t>
      </w:r>
    </w:p>
    <w:sectPr>
      <w:headerReference xmlns:r="http://schemas.openxmlformats.org/officeDocument/2006/relationships" w:type="default" r:id="R5078d6df321449f1"/>
      <w:footerReference xmlns:r="http://schemas.openxmlformats.org/officeDocument/2006/relationships" w:type="default" r:id="Rcb2f1778e65b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ENDELI ENTREPRENØR AS   ·   Org.nr 823 565 992   ·   Fjellgrendvegen 125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ENDELI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8d6df321449f1" /><Relationship Type="http://schemas.openxmlformats.org/officeDocument/2006/relationships/footer" Target="/word/footer1.xml" Id="Rcb2f1778e65b47e8" /></Relationships>
</file>