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79e8952ae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SANDE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SANDE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7dcdeabd444f74"/>
      <w:footerReference xmlns:r="http://schemas.openxmlformats.org/officeDocument/2006/relationships" w:type="default" r:id="R7e656ca0e093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SANDE INVEST AS   ·   Org.nr 824 375 232   ·   Leitehagen 18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SANDE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7dcdeabd444f74" /><Relationship Type="http://schemas.openxmlformats.org/officeDocument/2006/relationships/footer" Target="/word/footer1.xml" Id="R7e656ca0e09343ae" /></Relationships>
</file>