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3e93372ec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PNT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PNT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42943d91ed4a06"/>
      <w:footerReference xmlns:r="http://schemas.openxmlformats.org/officeDocument/2006/relationships" w:type="default" r:id="R48aca4524030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PNT EIENDOM AS   ·   Org.nr 824 527 652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PNT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2943d91ed4a06" /><Relationship Type="http://schemas.openxmlformats.org/officeDocument/2006/relationships/footer" Target="/word/footer1.xml" Id="R48aca452403044f4" /></Relationships>
</file>