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62a4dfb00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ALEPPO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ALEPPO AS</w:t>
      </w:r>
    </w:p>
    <w:sectPr>
      <w:headerReference xmlns:r="http://schemas.openxmlformats.org/officeDocument/2006/relationships" w:type="default" r:id="R4395f401e26542cf"/>
      <w:footerReference xmlns:r="http://schemas.openxmlformats.org/officeDocument/2006/relationships" w:type="default" r:id="R53c58f190451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5f401e26542cf" /><Relationship Type="http://schemas.openxmlformats.org/officeDocument/2006/relationships/footer" Target="/word/footer1.xml" Id="R53c58f1904514ac5" /></Relationships>
</file>