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8ea4905464445a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HJEMMEFRISØR 1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Namdalseid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Namdalseid,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HJEMMEFRISØR 1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bf2318761ed4aa7"/>
      <w:footerReference xmlns:r="http://schemas.openxmlformats.org/officeDocument/2006/relationships" w:type="default" r:id="R24aa306cb3fa41e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HJEMMEFRISØR 1 AS   ·   Org.nr 824 699 062   ·   Namsosvegen 2837   ·   7750 NAMDALSEID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HJEMMEFRISØR 1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bf2318761ed4aa7" /><Relationship Type="http://schemas.openxmlformats.org/officeDocument/2006/relationships/footer" Target="/word/footer1.xml" Id="R24aa306cb3fa41e4" /></Relationships>
</file>