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2a02cec6d6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STUDIO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Rotsund,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STUDIO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c9aa3889174afe"/>
      <w:footerReference xmlns:r="http://schemas.openxmlformats.org/officeDocument/2006/relationships" w:type="default" r:id="Rfb30474e72b3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STUDIO AS   ·   Org.nr 824 779 082   ·   Rotsundveien 1026   ·   9153 ROTSUND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c9aa3889174afe" /><Relationship Type="http://schemas.openxmlformats.org/officeDocument/2006/relationships/footer" Target="/word/footer1.xml" Id="Rfb30474e72b3485c" /></Relationships>
</file>