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d343b7e74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DAHL96 AS</w:t>
      </w:r>
    </w:p>
    <w:sectPr>
      <w:headerReference xmlns:r="http://schemas.openxmlformats.org/officeDocument/2006/relationships" w:type="default" r:id="R615f40018bac4ebc"/>
      <w:footerReference xmlns:r="http://schemas.openxmlformats.org/officeDocument/2006/relationships" w:type="default" r:id="R942b804065e7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DAHL96 AS   ·   Org.nr 825 237 682   ·   Hattfjelldalsvollen 1B   ·   8692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DAHL96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f40018bac4ebc" /><Relationship Type="http://schemas.openxmlformats.org/officeDocument/2006/relationships/footer" Target="/word/footer1.xml" Id="R942b804065e7499b" /></Relationships>
</file>