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8841b4446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KRAFT HOLDING AS</w:t>
      </w:r>
    </w:p>
    <w:sectPr>
      <w:headerReference xmlns:r="http://schemas.openxmlformats.org/officeDocument/2006/relationships" w:type="default" r:id="R3d5a433472364725"/>
      <w:footerReference xmlns:r="http://schemas.openxmlformats.org/officeDocument/2006/relationships" w:type="default" r:id="Rbfcedab2ed23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KRAFT HOLDING AS   ·   Org.nr 825 288 082   ·   Gudbrandsveien 28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433472364725" /><Relationship Type="http://schemas.openxmlformats.org/officeDocument/2006/relationships/footer" Target="/word/footer1.xml" Id="Rbfcedab2ed234890" /></Relationships>
</file>