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f6e2c2389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BOBOTO AS</w:t>
      </w:r>
    </w:p>
    <w:sectPr>
      <w:headerReference xmlns:r="http://schemas.openxmlformats.org/officeDocument/2006/relationships" w:type="default" r:id="R9289ff4da46540b2"/>
      <w:footerReference xmlns:r="http://schemas.openxmlformats.org/officeDocument/2006/relationships" w:type="default" r:id="R416abd212cd9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BOBOTO AS   ·   Org.nr 825 330 852   ·   Nasse Nøffs veg 3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9ff4da46540b2" /><Relationship Type="http://schemas.openxmlformats.org/officeDocument/2006/relationships/footer" Target="/word/footer1.xml" Id="R416abd212cd9465c" /></Relationships>
</file>