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1cad46afc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BOBOTO AS.</w:t>
      </w:r>
    </w:p>
    <w:sectPr>
      <w:headerReference xmlns:r="http://schemas.openxmlformats.org/officeDocument/2006/relationships" w:type="default" r:id="R91550c146341491e"/>
      <w:footerReference xmlns:r="http://schemas.openxmlformats.org/officeDocument/2006/relationships" w:type="default" r:id="R5cc5e5efbd85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BOBOTO AS   ·   Org.nr 825 330 852   ·   Nasse Nøffs veg 3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50c146341491e" /><Relationship Type="http://schemas.openxmlformats.org/officeDocument/2006/relationships/footer" Target="/word/footer1.xml" Id="R5cc5e5efbd8540c0" /></Relationships>
</file>