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a21151ef7b4d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HASK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Nedre Vats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HASK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30e01333bc4104"/>
      <w:footerReference xmlns:r="http://schemas.openxmlformats.org/officeDocument/2006/relationships" w:type="default" r:id="R850aeeea8e4345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HASK AS   ·   Org.nr 825 440 402   ·   v/ Halldor Skare, Eidevegen 30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30e01333bc4104" /><Relationship Type="http://schemas.openxmlformats.org/officeDocument/2006/relationships/footer" Target="/word/footer1.xml" Id="R850aeeea8e4345a5" /></Relationships>
</file>