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38f3328a7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CELINE ENG AS</w:t>
      </w:r>
    </w:p>
    <w:sectPr>
      <w:headerReference xmlns:r="http://schemas.openxmlformats.org/officeDocument/2006/relationships" w:type="default" r:id="Rb30a5b730d684ce4"/>
      <w:footerReference xmlns:r="http://schemas.openxmlformats.org/officeDocument/2006/relationships" w:type="default" r:id="R537119b62355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CELINE ENG AS   ·   Org.nr 825 633 022   ·   Dagaliveien 1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CELINE 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a5b730d684ce4" /><Relationship Type="http://schemas.openxmlformats.org/officeDocument/2006/relationships/footer" Target="/word/footer1.xml" Id="R537119b62355462d" /></Relationships>
</file>