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a95cd1f65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DOKKEN &amp; MOEN MURMESTERFORRETNING AS</w:t>
      </w:r>
    </w:p>
    <w:sectPr>
      <w:headerReference xmlns:r="http://schemas.openxmlformats.org/officeDocument/2006/relationships" w:type="default" r:id="R0e333993702a4e46"/>
      <w:footerReference xmlns:r="http://schemas.openxmlformats.org/officeDocument/2006/relationships" w:type="default" r:id="R2faa42ff742c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DOKKEN &amp; MOEN MURMESTERFORRETNING AS   ·   Org.nr 825 757 082   ·   Møllevegen 4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DOKKEN &amp; MOEN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33993702a4e46" /><Relationship Type="http://schemas.openxmlformats.org/officeDocument/2006/relationships/footer" Target="/word/footer1.xml" Id="R2faa42ff742c49aa" /></Relationships>
</file>