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5e15cf0a8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383f1e94546f4"/>
      <w:footerReference xmlns:r="http://schemas.openxmlformats.org/officeDocument/2006/relationships" w:type="default" r:id="R9817da5e6458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PEMW HOLDING AS   ·   Org.nr 825 758 402   ·   Askåsen 19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383f1e94546f4" /><Relationship Type="http://schemas.openxmlformats.org/officeDocument/2006/relationships/footer" Target="/word/footer1.xml" Id="R9817da5e6458482c" /></Relationships>
</file>