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25b8981d3dca48b0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HUSER OG MARTINSEN EIENDOMSUTVIKLING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Oslo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Oslo, 25. oktober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HUSER OG MARTINSEN EIENDOMSUTVIKLING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d3810faf020242ec"/>
      <w:footerReference xmlns:r="http://schemas.openxmlformats.org/officeDocument/2006/relationships" w:type="default" r:id="R0e97949fe8d14529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HUSER OG MARTINSEN EIENDOMSUTVIKLING AS   ·   Org.nr 825 820 752   ·   Professor Birkelands vei 26B   ·   1081 OSLO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HUSER OG MARTINSEN EIENDOMSUTVIKLING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d3810faf020242ec" /><Relationship Type="http://schemas.openxmlformats.org/officeDocument/2006/relationships/footer" Target="/word/footer1.xml" Id="R0e97949fe8d14529" /></Relationships>
</file>