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66e21c772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GREEN-SKOLTE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GREEN-SKOLTE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44f14056d48ae"/>
      <w:footerReference xmlns:r="http://schemas.openxmlformats.org/officeDocument/2006/relationships" w:type="default" r:id="Rd778e135cf81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GREEN-SKOLTE INVEST AS   ·   Org.nr 825 903 402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GREEN-SKOLTE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44f14056d48ae" /><Relationship Type="http://schemas.openxmlformats.org/officeDocument/2006/relationships/footer" Target="/word/footer1.xml" Id="Rd778e135cf8147a0" /></Relationships>
</file>