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3ccee5c35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HILDE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HILDE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5d13c63fc42fc"/>
      <w:footerReference xmlns:r="http://schemas.openxmlformats.org/officeDocument/2006/relationships" w:type="default" r:id="Rd463f11c5844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HILDE INVEST AS   ·   Org.nr 826 533 242   ·   Austsidevegen 130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HILDE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5d13c63fc42fc" /><Relationship Type="http://schemas.openxmlformats.org/officeDocument/2006/relationships/footer" Target="/word/footer1.xml" Id="Rd463f11c58444886" /></Relationships>
</file>