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b4b5d6b3e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 TECH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 TECH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73ad5494b494a"/>
      <w:footerReference xmlns:r="http://schemas.openxmlformats.org/officeDocument/2006/relationships" w:type="default" r:id="Rfc26f695e022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 TECH OCEAN AS   ·   Org.nr 826 580 372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 TECH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73ad5494b494a" /><Relationship Type="http://schemas.openxmlformats.org/officeDocument/2006/relationships/footer" Target="/word/footer1.xml" Id="Rfc26f695e0224616" /></Relationships>
</file>