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e7a4a8b854c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Nærøy,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WAAGØ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WAAGØ INVEST AS</w:t>
      </w:r>
    </w:p>
    <w:sectPr>
      <w:headerReference xmlns:r="http://schemas.openxmlformats.org/officeDocument/2006/relationships" w:type="default" r:id="R47fa0fc6887848ea"/>
      <w:footerReference xmlns:r="http://schemas.openxmlformats.org/officeDocument/2006/relationships" w:type="default" r:id="R5239c5ebf4fb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a0fc6887848ea" /><Relationship Type="http://schemas.openxmlformats.org/officeDocument/2006/relationships/footer" Target="/word/footer1.xml" Id="R5239c5ebf4fb4118" /></Relationships>
</file>