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c17ab0f00146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ANIMO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ANIMO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ace296d6b34d0d"/>
      <w:footerReference xmlns:r="http://schemas.openxmlformats.org/officeDocument/2006/relationships" w:type="default" r:id="Rc7be396192b14e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ANIMO AS   ·   Org.nr 827 593 222   ·   Osloveien 241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ANIMO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ce296d6b34d0d" /><Relationship Type="http://schemas.openxmlformats.org/officeDocument/2006/relationships/footer" Target="/word/footer1.xml" Id="Rc7be396192b14ea1" /></Relationships>
</file>