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90c4dfef1b4d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Storebø,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ATRE AS</w:t>
      </w:r>
    </w:p>
    <w:sectPr>
      <w:headerReference xmlns:r="http://schemas.openxmlformats.org/officeDocument/2006/relationships" w:type="default" r:id="Rcc5a0681c2e04d19"/>
      <w:footerReference xmlns:r="http://schemas.openxmlformats.org/officeDocument/2006/relationships" w:type="default" r:id="Rd2092b4c8e8145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ATRE AS   ·   Org.nr 827 649 392   ·   Nordeide 107   ·   5392 STOREBØ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5a0681c2e04d19" /><Relationship Type="http://schemas.openxmlformats.org/officeDocument/2006/relationships/footer" Target="/word/footer1.xml" Id="Rd2092b4c8e81457d" /></Relationships>
</file>