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4a82cf077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ea03f89de4401"/>
      <w:footerReference xmlns:r="http://schemas.openxmlformats.org/officeDocument/2006/relationships" w:type="default" r:id="Ra325cf352f99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ESW INVEST AS   ·   Org.nr 827 699 292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ea03f89de4401" /><Relationship Type="http://schemas.openxmlformats.org/officeDocument/2006/relationships/footer" Target="/word/footer1.xml" Id="Ra325cf352f994802" /></Relationships>
</file>