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e9cdf115b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SAREPTA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SAREPTA CAPITAL AS</w:t>
      </w:r>
    </w:p>
    <w:sectPr>
      <w:headerReference xmlns:r="http://schemas.openxmlformats.org/officeDocument/2006/relationships" w:type="default" r:id="R7da5fc9ee5e841fc"/>
      <w:footerReference xmlns:r="http://schemas.openxmlformats.org/officeDocument/2006/relationships" w:type="default" r:id="Rcf95fe6b7752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SAREPTA CAPITAL AS   ·   Org.nr 827 710 482   ·   Halvdan Svartes gate 6C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SAREPTA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5fc9ee5e841fc" /><Relationship Type="http://schemas.openxmlformats.org/officeDocument/2006/relationships/footer" Target="/word/footer1.xml" Id="Rcf95fe6b77524799" /></Relationships>
</file>