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18d302f9a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BONA FORTUNA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BONA FORTUNA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bf05e79984657"/>
      <w:footerReference xmlns:r="http://schemas.openxmlformats.org/officeDocument/2006/relationships" w:type="default" r:id="Rc4546274ec96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BONA FORTUNA AS   ·   Org.nr 828 078 682   ·   c/o Karl Kristian Lofstad, Morildveien 39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BONA FORTUNA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bf05e79984657" /><Relationship Type="http://schemas.openxmlformats.org/officeDocument/2006/relationships/footer" Target="/word/footer1.xml" Id="Rc4546274ec964db8" /></Relationships>
</file>