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3d568ee90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BANI RENHOLD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BANI RENHOLD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215904ea4244bf"/>
      <w:footerReference xmlns:r="http://schemas.openxmlformats.org/officeDocument/2006/relationships" w:type="default" r:id="R59eaa0f7cd9c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BANI RENHOLD SERVICE AS   ·   Org.nr 828 233 262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BANI RENHOLD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15904ea4244bf" /><Relationship Type="http://schemas.openxmlformats.org/officeDocument/2006/relationships/footer" Target="/word/footer1.xml" Id="R59eaa0f7cd9c4c11" /></Relationships>
</file>