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2741cc713b48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 GARDERMOEN 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 GARDERMOEN 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00093d553045d6"/>
      <w:footerReference xmlns:r="http://schemas.openxmlformats.org/officeDocument/2006/relationships" w:type="default" r:id="R8fc3dbda9f3447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 GARDERMOEN 4 AS   ·   Org.nr 828 323 962   ·   Trondheimsveien 552   ·   2016 FROGNER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 GARDERMOEN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00093d553045d6" /><Relationship Type="http://schemas.openxmlformats.org/officeDocument/2006/relationships/footer" Target="/word/footer1.xml" Id="R8fc3dbda9f3447c6" /></Relationships>
</file>