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1b0874464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35ab3bd3446c9"/>
      <w:footerReference xmlns:r="http://schemas.openxmlformats.org/officeDocument/2006/relationships" w:type="default" r:id="R323929d4c265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GILAS AS   ·   Org.nr 828 326 562   ·   Grindvegen 10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35ab3bd3446c9" /><Relationship Type="http://schemas.openxmlformats.org/officeDocument/2006/relationships/footer" Target="/word/footer1.xml" Id="R323929d4c26543d6" /></Relationships>
</file>