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12920a297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ALCORI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ALCORI AS</w:t>
      </w:r>
    </w:p>
    <w:sectPr>
      <w:headerReference xmlns:r="http://schemas.openxmlformats.org/officeDocument/2006/relationships" w:type="default" r:id="Re2b1e91c5ea54adc"/>
      <w:footerReference xmlns:r="http://schemas.openxmlformats.org/officeDocument/2006/relationships" w:type="default" r:id="R4d2d39a10925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ALCORI AS   ·   Org.nr 828 413 902   ·   Jærveien 18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1e91c5ea54adc" /><Relationship Type="http://schemas.openxmlformats.org/officeDocument/2006/relationships/footer" Target="/word/footer1.xml" Id="R4d2d39a1092545a9" /></Relationships>
</file>