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3b38b7ca145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ALCORI AS</w:t>
      </w:r>
    </w:p>
    <w:sectPr>
      <w:headerReference xmlns:r="http://schemas.openxmlformats.org/officeDocument/2006/relationships" w:type="default" r:id="R786a83aee53b41a2"/>
      <w:footerReference xmlns:r="http://schemas.openxmlformats.org/officeDocument/2006/relationships" w:type="default" r:id="R1ad846af58ff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ALCORI AS   ·   Org.nr 828 413 902   ·   Jærveien 18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ALCORI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a83aee53b41a2" /><Relationship Type="http://schemas.openxmlformats.org/officeDocument/2006/relationships/footer" Target="/word/footer1.xml" Id="R1ad846af58ff44cd" /></Relationships>
</file>