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e4473debd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BØRRELIA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Tyinkrysset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Tyinkrysset,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BØRRELIA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1900bc396f4e8c"/>
      <w:footerReference xmlns:r="http://schemas.openxmlformats.org/officeDocument/2006/relationships" w:type="default" r:id="Rd963c91cb395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BØRRELIA UTVIKLING AS   ·   Org.nr 829 006 502   ·   Grøvstølvegen 43   ·   2985 TYINKRYSSET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BØRRELIA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900bc396f4e8c" /><Relationship Type="http://schemas.openxmlformats.org/officeDocument/2006/relationships/footer" Target="/word/footer1.xml" Id="Rd963c91cb395424a" /></Relationships>
</file>