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97a25065a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ASKAR TAXI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ASKAR TAXI</w:t>
      </w:r>
    </w:p>
    <w:sectPr>
      <w:headerReference xmlns:r="http://schemas.openxmlformats.org/officeDocument/2006/relationships" w:type="default" r:id="R92566ce8ee804bf8"/>
      <w:footerReference xmlns:r="http://schemas.openxmlformats.org/officeDocument/2006/relationships" w:type="default" r:id="R3f89ccf31c00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 TAXI   ·   Org.nr 829 269 422   ·   Fyrstikkalléen 13A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 TAXI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66ce8ee804bf8" /><Relationship Type="http://schemas.openxmlformats.org/officeDocument/2006/relationships/footer" Target="/word/footer1.xml" Id="R3f89ccf31c0044b0" /></Relationships>
</file>