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ffc744b76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ITERATIV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ITERATIV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b0137a35d246f0"/>
      <w:footerReference xmlns:r="http://schemas.openxmlformats.org/officeDocument/2006/relationships" w:type="default" r:id="R1d4c55c20bd8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VEKST AS   ·   Org.nr 829 522 012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0137a35d246f0" /><Relationship Type="http://schemas.openxmlformats.org/officeDocument/2006/relationships/footer" Target="/word/footer1.xml" Id="R1d4c55c20bd8489d" /></Relationships>
</file>