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f39dc9bf1e48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334693a744b3a"/>
      <w:footerReference xmlns:r="http://schemas.openxmlformats.org/officeDocument/2006/relationships" w:type="default" r:id="R612fd9edcee542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JV HOLDING AS   ·   Org.nr 829 523 132   ·   Hevingen 2   ·   1739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334693a744b3a" /><Relationship Type="http://schemas.openxmlformats.org/officeDocument/2006/relationships/footer" Target="/word/footer1.xml" Id="R612fd9edcee542fc" /></Relationships>
</file>