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f13f3b2c1ad4da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Kongsvinger,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AQEVENT AS</w:t>
      </w:r>
    </w:p>
    <w:sectPr>
      <w:headerReference xmlns:r="http://schemas.openxmlformats.org/officeDocument/2006/relationships" w:type="default" r:id="R17edd35c0d0d4005"/>
      <w:footerReference xmlns:r="http://schemas.openxmlformats.org/officeDocument/2006/relationships" w:type="default" r:id="R6387d15839094b5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AQEVENT AS   ·   Org.nr 829 591 162   ·   Rådhusgata 2   ·   2212 KONGSVINGER   ·   info@5etage.no   ·   Www.5etage.no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AQEVENT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7edd35c0d0d4005" /><Relationship Type="http://schemas.openxmlformats.org/officeDocument/2006/relationships/footer" Target="/word/footer1.xml" Id="R6387d15839094b58" /></Relationships>
</file>